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1141"/>
        <w:spacing w:before="143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社会培训评价机构技能等级认定备案表</w:t>
      </w:r>
    </w:p>
    <w:p>
      <w:pPr>
        <w:spacing w:line="157" w:lineRule="exact"/>
        <w:rPr/>
      </w:pPr>
      <w:r/>
    </w:p>
    <w:tbl>
      <w:tblPr>
        <w:tblStyle w:val="2"/>
        <w:tblW w:w="97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42"/>
        <w:gridCol w:w="1249"/>
        <w:gridCol w:w="1179"/>
        <w:gridCol w:w="400"/>
        <w:gridCol w:w="819"/>
        <w:gridCol w:w="1588"/>
        <w:gridCol w:w="969"/>
        <w:gridCol w:w="934"/>
      </w:tblGrid>
      <w:tr>
        <w:trPr>
          <w:trHeight w:val="724" w:hRule="atLeast"/>
        </w:trPr>
        <w:tc>
          <w:tcPr>
            <w:tcW w:w="2642" w:type="dxa"/>
            <w:vAlign w:val="top"/>
          </w:tcPr>
          <w:p>
            <w:pPr>
              <w:ind w:left="715"/>
              <w:spacing w:before="21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机构名称</w:t>
            </w:r>
          </w:p>
        </w:tc>
        <w:tc>
          <w:tcPr>
            <w:tcW w:w="3647" w:type="dxa"/>
            <w:vAlign w:val="top"/>
            <w:gridSpan w:val="4"/>
          </w:tcPr>
          <w:p>
            <w:pPr>
              <w:ind w:left="1211" w:hanging="1018"/>
              <w:spacing w:before="86" w:line="20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4"/>
              </w:rPr>
              <w:t>鄂尔多斯市东胜区博生职业</w:t>
            </w:r>
            <w:r>
              <w:rPr>
                <w:rFonts w:ascii="SimSun" w:hAnsi="SimSun" w:eastAsia="SimSun" w:cs="SimSun"/>
                <w:sz w:val="29"/>
                <w:szCs w:val="2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12"/>
              </w:rPr>
              <w:t>培训学校</w:t>
            </w:r>
          </w:p>
        </w:tc>
        <w:tc>
          <w:tcPr>
            <w:tcW w:w="1588" w:type="dxa"/>
            <w:vAlign w:val="top"/>
          </w:tcPr>
          <w:p>
            <w:pPr>
              <w:ind w:left="336"/>
              <w:spacing w:before="21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负责人</w:t>
            </w:r>
          </w:p>
        </w:tc>
        <w:tc>
          <w:tcPr>
            <w:tcW w:w="1903" w:type="dxa"/>
            <w:vAlign w:val="top"/>
            <w:gridSpan w:val="2"/>
          </w:tcPr>
          <w:p>
            <w:pPr>
              <w:ind w:left="497"/>
              <w:spacing w:before="218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宋丽琼</w:t>
            </w:r>
          </w:p>
        </w:tc>
      </w:tr>
      <w:tr>
        <w:trPr>
          <w:trHeight w:val="660" w:hRule="atLeast"/>
        </w:trPr>
        <w:tc>
          <w:tcPr>
            <w:tcW w:w="2642" w:type="dxa"/>
            <w:vAlign w:val="top"/>
          </w:tcPr>
          <w:p>
            <w:pPr>
              <w:ind w:left="865"/>
              <w:spacing w:before="187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联系人</w:t>
            </w:r>
          </w:p>
        </w:tc>
        <w:tc>
          <w:tcPr>
            <w:tcW w:w="3647" w:type="dxa"/>
            <w:vAlign w:val="top"/>
            <w:gridSpan w:val="4"/>
          </w:tcPr>
          <w:p>
            <w:pPr>
              <w:ind w:left="1363"/>
              <w:spacing w:before="18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黄思敏</w:t>
            </w:r>
          </w:p>
        </w:tc>
        <w:tc>
          <w:tcPr>
            <w:tcW w:w="1588" w:type="dxa"/>
            <w:vAlign w:val="top"/>
          </w:tcPr>
          <w:p>
            <w:pPr>
              <w:ind w:left="186"/>
              <w:spacing w:before="187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联系电话</w:t>
            </w:r>
          </w:p>
        </w:tc>
        <w:tc>
          <w:tcPr>
            <w:tcW w:w="1903" w:type="dxa"/>
            <w:vAlign w:val="top"/>
            <w:gridSpan w:val="2"/>
          </w:tcPr>
          <w:p>
            <w:pPr>
              <w:ind w:left="118"/>
              <w:spacing w:before="259" w:line="18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17704858080</w:t>
            </w:r>
          </w:p>
        </w:tc>
      </w:tr>
      <w:tr>
        <w:trPr>
          <w:trHeight w:val="739" w:hRule="atLeast"/>
        </w:trPr>
        <w:tc>
          <w:tcPr>
            <w:tcW w:w="2642" w:type="dxa"/>
            <w:vAlign w:val="top"/>
          </w:tcPr>
          <w:p>
            <w:pPr>
              <w:ind w:left="715"/>
              <w:spacing w:before="224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鉴定时间</w:t>
            </w:r>
          </w:p>
        </w:tc>
        <w:tc>
          <w:tcPr>
            <w:tcW w:w="3647" w:type="dxa"/>
            <w:vAlign w:val="top"/>
            <w:gridSpan w:val="4"/>
          </w:tcPr>
          <w:p>
            <w:pPr>
              <w:ind w:left="1142"/>
              <w:spacing w:before="300" w:line="183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2023.7.20</w:t>
            </w:r>
          </w:p>
        </w:tc>
        <w:tc>
          <w:tcPr>
            <w:tcW w:w="1588" w:type="dxa"/>
            <w:vAlign w:val="top"/>
          </w:tcPr>
          <w:p>
            <w:pPr>
              <w:ind w:left="186"/>
              <w:spacing w:before="22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鉴定人数</w:t>
            </w:r>
          </w:p>
        </w:tc>
        <w:tc>
          <w:tcPr>
            <w:tcW w:w="1903" w:type="dxa"/>
            <w:vAlign w:val="top"/>
            <w:gridSpan w:val="2"/>
          </w:tcPr>
          <w:p>
            <w:pPr>
              <w:ind w:left="718"/>
              <w:spacing w:before="299" w:line="18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100</w:t>
            </w:r>
          </w:p>
        </w:tc>
      </w:tr>
      <w:tr>
        <w:trPr>
          <w:trHeight w:val="729" w:hRule="atLeast"/>
        </w:trPr>
        <w:tc>
          <w:tcPr>
            <w:tcW w:w="2642" w:type="dxa"/>
            <w:vAlign w:val="top"/>
          </w:tcPr>
          <w:p>
            <w:pPr>
              <w:ind w:left="715"/>
              <w:spacing w:before="225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鉴定地点</w:t>
            </w:r>
          </w:p>
        </w:tc>
        <w:tc>
          <w:tcPr>
            <w:tcW w:w="7138" w:type="dxa"/>
            <w:vAlign w:val="top"/>
            <w:gridSpan w:val="7"/>
          </w:tcPr>
          <w:p>
            <w:pPr>
              <w:ind w:left="2183"/>
              <w:spacing w:before="22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康巴什区党校B座二楼</w:t>
            </w:r>
          </w:p>
        </w:tc>
      </w:tr>
      <w:tr>
        <w:trPr>
          <w:trHeight w:val="719" w:hRule="atLeast"/>
        </w:trPr>
        <w:tc>
          <w:tcPr>
            <w:tcW w:w="2642" w:type="dxa"/>
            <w:vAlign w:val="top"/>
          </w:tcPr>
          <w:p>
            <w:pPr>
              <w:ind w:left="715"/>
              <w:spacing w:before="216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鉴定职业</w:t>
            </w:r>
          </w:p>
        </w:tc>
        <w:tc>
          <w:tcPr>
            <w:tcW w:w="7138" w:type="dxa"/>
            <w:vAlign w:val="top"/>
            <w:gridSpan w:val="7"/>
          </w:tcPr>
          <w:p>
            <w:pPr>
              <w:ind w:left="1703"/>
              <w:spacing w:before="21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劳动关系协调员(中级/高级)</w:t>
            </w:r>
          </w:p>
        </w:tc>
      </w:tr>
      <w:tr>
        <w:trPr>
          <w:trHeight w:val="730" w:hRule="atLeast"/>
        </w:trPr>
        <w:tc>
          <w:tcPr>
            <w:tcW w:w="2642" w:type="dxa"/>
            <w:vAlign w:val="top"/>
          </w:tcPr>
          <w:p>
            <w:pPr>
              <w:ind w:left="715"/>
              <w:spacing w:before="227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鉴定方式</w:t>
            </w:r>
          </w:p>
        </w:tc>
        <w:tc>
          <w:tcPr>
            <w:tcW w:w="1249" w:type="dxa"/>
            <w:vAlign w:val="top"/>
          </w:tcPr>
          <w:p>
            <w:pPr>
              <w:ind w:left="313"/>
              <w:spacing w:before="236" w:line="22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理论</w:t>
            </w:r>
          </w:p>
        </w:tc>
        <w:tc>
          <w:tcPr>
            <w:tcW w:w="1179" w:type="dxa"/>
            <w:vAlign w:val="top"/>
          </w:tcPr>
          <w:p>
            <w:pPr>
              <w:ind w:left="464"/>
              <w:spacing w:before="274" w:line="236" w:lineRule="auto"/>
              <w:rPr>
                <w:rFonts w:ascii="MS Gothic" w:hAnsi="MS Gothic" w:eastAsia="MS Gothic" w:cs="MS Gothic"/>
                <w:sz w:val="23"/>
                <w:szCs w:val="23"/>
              </w:rPr>
            </w:pPr>
            <w:r>
              <w:rPr>
                <w:rFonts w:ascii="MS Gothic" w:hAnsi="MS Gothic" w:eastAsia="MS Gothic" w:cs="MS Gothic"/>
                <w:sz w:val="23"/>
                <w:szCs w:val="23"/>
              </w:rPr>
              <w:t>☑</w:t>
            </w:r>
          </w:p>
        </w:tc>
        <w:tc>
          <w:tcPr>
            <w:tcW w:w="1219" w:type="dxa"/>
            <w:vAlign w:val="top"/>
            <w:gridSpan w:val="2"/>
          </w:tcPr>
          <w:p>
            <w:pPr>
              <w:ind w:left="305"/>
              <w:spacing w:before="226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实操</w:t>
            </w:r>
          </w:p>
        </w:tc>
        <w:tc>
          <w:tcPr>
            <w:tcW w:w="1588" w:type="dxa"/>
            <w:vAlign w:val="top"/>
          </w:tcPr>
          <w:p>
            <w:pPr>
              <w:ind w:left="676"/>
              <w:spacing w:before="274" w:line="236" w:lineRule="auto"/>
              <w:rPr>
                <w:rFonts w:ascii="MS Gothic" w:hAnsi="MS Gothic" w:eastAsia="MS Gothic" w:cs="MS Gothic"/>
                <w:sz w:val="23"/>
                <w:szCs w:val="23"/>
              </w:rPr>
            </w:pPr>
            <w:r>
              <w:rPr>
                <w:rFonts w:ascii="MS Gothic" w:hAnsi="MS Gothic" w:eastAsia="MS Gothic" w:cs="MS Gothic"/>
                <w:sz w:val="23"/>
                <w:szCs w:val="23"/>
              </w:rPr>
              <w:t>☑</w:t>
            </w:r>
          </w:p>
        </w:tc>
        <w:tc>
          <w:tcPr>
            <w:tcW w:w="969" w:type="dxa"/>
            <w:vAlign w:val="top"/>
          </w:tcPr>
          <w:p>
            <w:pPr>
              <w:ind w:left="178" w:right="165"/>
              <w:spacing w:before="57" w:line="20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技能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竞赛</w:t>
            </w:r>
          </w:p>
        </w:tc>
        <w:tc>
          <w:tcPr>
            <w:tcW w:w="934" w:type="dxa"/>
            <w:vAlign w:val="top"/>
          </w:tcPr>
          <w:p>
            <w:pPr>
              <w:ind w:left="449"/>
              <w:spacing w:before="274" w:line="23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口</w:t>
            </w:r>
          </w:p>
        </w:tc>
      </w:tr>
      <w:tr>
        <w:trPr>
          <w:trHeight w:val="689" w:hRule="atLeast"/>
        </w:trPr>
        <w:tc>
          <w:tcPr>
            <w:tcW w:w="2642" w:type="dxa"/>
            <w:vAlign w:val="top"/>
          </w:tcPr>
          <w:p>
            <w:pPr>
              <w:ind w:left="264"/>
              <w:spacing w:before="203" w:line="218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鉴定方案及公告</w:t>
            </w:r>
          </w:p>
        </w:tc>
        <w:tc>
          <w:tcPr>
            <w:tcW w:w="7138" w:type="dxa"/>
            <w:vAlign w:val="top"/>
            <w:gridSpan w:val="7"/>
          </w:tcPr>
          <w:p>
            <w:pPr>
              <w:ind w:left="3133"/>
              <w:spacing w:before="204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6"/>
              </w:rPr>
              <w:t>(另附)</w:t>
            </w:r>
          </w:p>
        </w:tc>
      </w:tr>
      <w:tr>
        <w:trPr>
          <w:trHeight w:val="750" w:hRule="atLeast"/>
        </w:trPr>
        <w:tc>
          <w:tcPr>
            <w:tcW w:w="2642" w:type="dxa"/>
            <w:vAlign w:val="top"/>
          </w:tcPr>
          <w:p>
            <w:pPr>
              <w:ind w:left="264"/>
              <w:spacing w:before="23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鉴定费收取情况</w:t>
            </w:r>
          </w:p>
        </w:tc>
        <w:tc>
          <w:tcPr>
            <w:tcW w:w="7138" w:type="dxa"/>
            <w:vAlign w:val="top"/>
            <w:gridSpan w:val="7"/>
          </w:tcPr>
          <w:p>
            <w:pPr>
              <w:ind w:left="83"/>
              <w:spacing w:before="23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参照内发改费字[2015]1552号文件执行</w:t>
            </w:r>
          </w:p>
        </w:tc>
      </w:tr>
      <w:tr>
        <w:trPr>
          <w:trHeight w:val="709" w:hRule="atLeast"/>
        </w:trPr>
        <w:tc>
          <w:tcPr>
            <w:tcW w:w="2642" w:type="dxa"/>
            <w:vAlign w:val="top"/>
          </w:tcPr>
          <w:p>
            <w:pPr>
              <w:ind w:left="715"/>
              <w:spacing w:before="21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0"/>
              </w:rPr>
              <w:t>监考人员</w:t>
            </w:r>
          </w:p>
        </w:tc>
        <w:tc>
          <w:tcPr>
            <w:tcW w:w="7138" w:type="dxa"/>
            <w:vAlign w:val="top"/>
            <w:gridSpan w:val="7"/>
          </w:tcPr>
          <w:p>
            <w:pPr>
              <w:ind w:left="83"/>
              <w:spacing w:before="25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张伟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刘丽霞王海静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黄思敏</w:t>
            </w: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吕旭东</w:t>
            </w:r>
          </w:p>
        </w:tc>
      </w:tr>
      <w:tr>
        <w:trPr>
          <w:trHeight w:val="869" w:hRule="atLeast"/>
        </w:trPr>
        <w:tc>
          <w:tcPr>
            <w:tcW w:w="2642" w:type="dxa"/>
            <w:vAlign w:val="top"/>
          </w:tcPr>
          <w:p>
            <w:pPr>
              <w:ind w:left="415"/>
              <w:spacing w:before="2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试题管理人员</w:t>
            </w:r>
          </w:p>
        </w:tc>
        <w:tc>
          <w:tcPr>
            <w:tcW w:w="7138" w:type="dxa"/>
            <w:vAlign w:val="top"/>
            <w:gridSpan w:val="7"/>
          </w:tcPr>
          <w:p>
            <w:pPr>
              <w:ind w:left="83"/>
              <w:spacing w:before="2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黄思敏</w:t>
            </w:r>
          </w:p>
        </w:tc>
      </w:tr>
      <w:tr>
        <w:trPr>
          <w:trHeight w:val="889" w:hRule="atLeast"/>
        </w:trPr>
        <w:tc>
          <w:tcPr>
            <w:tcW w:w="2642" w:type="dxa"/>
            <w:vAlign w:val="top"/>
          </w:tcPr>
          <w:p>
            <w:pPr>
              <w:ind w:left="95"/>
              <w:spacing w:before="309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>质量督导(内部)</w:t>
            </w:r>
          </w:p>
        </w:tc>
        <w:tc>
          <w:tcPr>
            <w:tcW w:w="7138" w:type="dxa"/>
            <w:vAlign w:val="top"/>
            <w:gridSpan w:val="7"/>
          </w:tcPr>
          <w:p>
            <w:pPr>
              <w:ind w:left="83"/>
              <w:spacing w:before="309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刘丽霞</w:t>
            </w:r>
          </w:p>
        </w:tc>
      </w:tr>
      <w:tr>
        <w:trPr>
          <w:trHeight w:val="999" w:hRule="atLeast"/>
        </w:trPr>
        <w:tc>
          <w:tcPr>
            <w:tcW w:w="264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9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证书发放人员</w:t>
            </w:r>
          </w:p>
        </w:tc>
        <w:tc>
          <w:tcPr>
            <w:tcW w:w="7138" w:type="dxa"/>
            <w:vAlign w:val="top"/>
            <w:gridSpan w:val="7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83"/>
              <w:spacing w:before="9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代欢</w:t>
            </w:r>
          </w:p>
        </w:tc>
      </w:tr>
      <w:tr>
        <w:trPr>
          <w:trHeight w:val="2833" w:hRule="atLeast"/>
        </w:trPr>
        <w:tc>
          <w:tcPr>
            <w:tcW w:w="264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申报单位意见</w:t>
            </w:r>
          </w:p>
        </w:tc>
        <w:tc>
          <w:tcPr>
            <w:tcW w:w="2828" w:type="dxa"/>
            <w:vAlign w:val="top"/>
            <w:gridSpan w:val="3"/>
            <w:tcBorders>
              <w:right w:val="none" w:color="000000" w:sz="8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firstLine="1023"/>
              <w:spacing w:line="1000" w:lineRule="exact"/>
              <w:textAlignment w:val="center"/>
              <w:rPr/>
            </w:pPr>
            <w:r>
              <w:drawing>
                <wp:inline distT="0" distB="0" distL="0" distR="0">
                  <wp:extent cx="933406" cy="635081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33406" cy="635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0" w:type="dxa"/>
            <w:vAlign w:val="top"/>
            <w:gridSpan w:val="4"/>
            <w:tcBorders>
              <w:left w:val="none" w:color="000000" w:sz="8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firstLine="330"/>
              <w:spacing w:line="2500" w:lineRule="exact"/>
              <w:textAlignment w:val="center"/>
              <w:rPr/>
            </w:pPr>
            <w:r>
              <w:drawing>
                <wp:inline distT="0" distB="0" distL="0" distR="0">
                  <wp:extent cx="1873242" cy="1587542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73242" cy="1587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10" w:h="16840"/>
          <w:pgMar w:top="400" w:right="895" w:bottom="0" w:left="1224" w:header="0" w:footer="0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132"/>
        <w:spacing w:line="870" w:lineRule="exact"/>
        <w:textAlignment w:val="center"/>
        <w:rPr/>
      </w:pPr>
      <w:r>
        <w:drawing>
          <wp:inline distT="0" distB="0" distL="0" distR="0">
            <wp:extent cx="5886468" cy="55242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86468" cy="5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8" w:line="219" w:lineRule="auto"/>
        <w:rPr>
          <w:rFonts w:ascii="SimSun" w:hAnsi="SimSun" w:eastAsia="SimSun" w:cs="SimSun"/>
          <w:sz w:val="103"/>
          <w:szCs w:val="103"/>
        </w:rPr>
      </w:pPr>
      <w:r>
        <w:rPr>
          <w:rFonts w:ascii="SimSun" w:hAnsi="SimSun" w:eastAsia="SimSun" w:cs="SimSun"/>
          <w:sz w:val="103"/>
          <w:szCs w:val="103"/>
          <w:b/>
          <w:bCs/>
          <w:color w:val="F21000"/>
          <w:spacing w:val="-57"/>
          <w:w w:val="55"/>
        </w:rPr>
        <w:t>鄂尔多斯市东胜区博生职业培训学校文件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82"/>
        <w:spacing w:before="10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spacing w:val="13"/>
        </w:rPr>
        <w:t>博生发〔2023〕27号</w:t>
      </w:r>
      <w:r>
        <w:rPr>
          <w:rFonts w:ascii="SimHei" w:hAnsi="SimHei" w:eastAsia="SimHei" w:cs="SimHei"/>
          <w:sz w:val="28"/>
          <w:szCs w:val="28"/>
          <w:spacing w:val="3"/>
        </w:rPr>
        <w:t xml:space="preserve">                             </w:t>
      </w:r>
      <w:r>
        <w:rPr>
          <w:rFonts w:ascii="SimHei" w:hAnsi="SimHei" w:eastAsia="SimHei" w:cs="SimHei"/>
          <w:sz w:val="31"/>
          <w:szCs w:val="31"/>
          <w:b/>
          <w:bCs/>
          <w:spacing w:val="13"/>
        </w:rPr>
        <w:t>签发人：宋丽琼</w:t>
      </w:r>
    </w:p>
    <w:p>
      <w:pPr>
        <w:ind w:firstLine="32"/>
        <w:spacing w:before="150" w:line="60" w:lineRule="exact"/>
        <w:textAlignment w:val="center"/>
        <w:rPr/>
      </w:pPr>
      <w:r>
        <w:drawing>
          <wp:inline distT="0" distB="0" distL="0" distR="0">
            <wp:extent cx="5905451" cy="3806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05451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1208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鄂尔多斯市东胜区博生职业培训学校</w:t>
      </w:r>
    </w:p>
    <w:p>
      <w:pPr>
        <w:ind w:left="1298"/>
        <w:spacing w:before="6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43"/>
        </w:rPr>
        <w:t>关于2023年第13期7月20日职业</w:t>
      </w:r>
    </w:p>
    <w:p>
      <w:pPr>
        <w:ind w:left="2728"/>
        <w:spacing w:before="63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技能等级认定的公告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left="692"/>
        <w:spacing w:before="91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  <w:position w:val="21"/>
        </w:rPr>
        <w:t>为做好职业技能等级认定工作，结合我机构工作实际，现</w:t>
      </w:r>
      <w:r>
        <w:rPr>
          <w:rFonts w:ascii="FangSong" w:hAnsi="FangSong" w:eastAsia="FangSong" w:cs="FangSong"/>
          <w:sz w:val="28"/>
          <w:szCs w:val="28"/>
          <w:spacing w:val="-4"/>
          <w:position w:val="21"/>
        </w:rPr>
        <w:t>就我机构职业</w:t>
      </w:r>
    </w:p>
    <w:p>
      <w:pPr>
        <w:ind w:left="102"/>
        <w:spacing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技能等级认定工作有关事项公告如下：</w:t>
      </w:r>
    </w:p>
    <w:p>
      <w:pPr>
        <w:ind w:left="696"/>
        <w:spacing w:before="226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6"/>
        </w:rPr>
        <w:t>一、认定时间安排</w:t>
      </w:r>
    </w:p>
    <w:p>
      <w:pPr>
        <w:ind w:left="652"/>
        <w:spacing w:before="22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5"/>
        </w:rPr>
        <w:t>2023年7月20日</w:t>
      </w:r>
    </w:p>
    <w:p>
      <w:pPr>
        <w:ind w:left="696"/>
        <w:spacing w:before="211" w:line="224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4"/>
        </w:rPr>
        <w:t>二、</w:t>
      </w:r>
      <w:r>
        <w:rPr>
          <w:rFonts w:ascii="FangSong" w:hAnsi="FangSong" w:eastAsia="FangSong" w:cs="FangSong"/>
          <w:sz w:val="28"/>
          <w:szCs w:val="28"/>
          <w:spacing w:val="-69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4"/>
        </w:rPr>
        <w:t>认定职业及等级</w:t>
      </w:r>
    </w:p>
    <w:p>
      <w:pPr>
        <w:ind w:left="692"/>
        <w:spacing w:before="23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9"/>
        </w:rPr>
        <w:t>劳动关系协调员：</w:t>
      </w:r>
      <w:r>
        <w:rPr>
          <w:rFonts w:ascii="FangSong" w:hAnsi="FangSong" w:eastAsia="FangSong" w:cs="FangSong"/>
          <w:sz w:val="28"/>
          <w:szCs w:val="28"/>
          <w:spacing w:val="27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9"/>
        </w:rPr>
        <w:t>中级(四级)、高级(三级)</w:t>
      </w:r>
    </w:p>
    <w:p>
      <w:pPr>
        <w:ind w:left="696"/>
        <w:spacing w:before="210" w:line="223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8"/>
        </w:rPr>
        <w:t>三、</w:t>
      </w:r>
      <w:r>
        <w:rPr>
          <w:rFonts w:ascii="FangSong" w:hAnsi="FangSong" w:eastAsia="FangSong" w:cs="FangSong"/>
          <w:sz w:val="28"/>
          <w:szCs w:val="28"/>
          <w:spacing w:val="-61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8"/>
        </w:rPr>
        <w:t>鉴定方式</w:t>
      </w:r>
    </w:p>
    <w:p>
      <w:pPr>
        <w:ind w:left="692"/>
        <w:spacing w:before="23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2"/>
        </w:rPr>
        <w:t>(一)理论知识考试：笔试</w:t>
      </w:r>
    </w:p>
    <w:p>
      <w:pPr>
        <w:ind w:left="692"/>
        <w:spacing w:before="22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7"/>
        </w:rPr>
        <w:t>(二)技能综合考试：笔试。</w:t>
      </w:r>
    </w:p>
    <w:p>
      <w:pPr>
        <w:ind w:left="696"/>
        <w:spacing w:before="222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6"/>
        </w:rPr>
        <w:t>四、</w:t>
      </w:r>
      <w:r>
        <w:rPr>
          <w:rFonts w:ascii="FangSong" w:hAnsi="FangSong" w:eastAsia="FangSong" w:cs="FangSong"/>
          <w:sz w:val="28"/>
          <w:szCs w:val="28"/>
          <w:spacing w:val="-38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6"/>
        </w:rPr>
        <w:t>申报条件</w:t>
      </w:r>
    </w:p>
    <w:p>
      <w:pPr>
        <w:ind w:left="692"/>
        <w:spacing w:before="224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详见附件一</w:t>
      </w:r>
    </w:p>
    <w:p>
      <w:pPr>
        <w:ind w:left="686"/>
        <w:spacing w:before="224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2"/>
        </w:rPr>
        <w:t>五、</w:t>
      </w:r>
      <w:r>
        <w:rPr>
          <w:rFonts w:ascii="FangSong" w:hAnsi="FangSong" w:eastAsia="FangSong" w:cs="FangSong"/>
          <w:sz w:val="28"/>
          <w:szCs w:val="28"/>
          <w:spacing w:val="-35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2"/>
        </w:rPr>
        <w:t>资格审核</w:t>
      </w:r>
    </w:p>
    <w:p>
      <w:pPr>
        <w:ind w:left="692"/>
        <w:spacing w:before="223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"/>
        </w:rPr>
        <w:t>(一)如存在不符合申报条件的，取消报名资格处理。</w:t>
      </w:r>
    </w:p>
    <w:p>
      <w:pPr>
        <w:sectPr>
          <w:headerReference w:type="default" r:id="rId4"/>
          <w:pgSz w:w="11910" w:h="16840"/>
          <w:pgMar w:top="400" w:right="1054" w:bottom="0" w:left="1417" w:header="0" w:footer="0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695"/>
        <w:spacing w:before="9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5"/>
        </w:rPr>
        <w:t>(二)申报需提供以下材料：</w:t>
      </w:r>
    </w:p>
    <w:p>
      <w:pPr>
        <w:ind w:left="544"/>
        <w:spacing w:before="22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1、职业技能等级认定申报表</w:t>
      </w:r>
    </w:p>
    <w:p>
      <w:pPr>
        <w:ind w:left="544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2、</w:t>
      </w:r>
      <w:r>
        <w:rPr>
          <w:rFonts w:ascii="FangSong" w:hAnsi="FangSong" w:eastAsia="FangSong" w:cs="FangSong"/>
          <w:sz w:val="28"/>
          <w:szCs w:val="28"/>
          <w:spacing w:val="-7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诚信承诺书</w:t>
      </w:r>
    </w:p>
    <w:p>
      <w:pPr>
        <w:ind w:left="544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3、</w:t>
      </w:r>
      <w:r>
        <w:rPr>
          <w:rFonts w:ascii="FangSong" w:hAnsi="FangSong" w:eastAsia="FangSong" w:cs="FangSong"/>
          <w:sz w:val="28"/>
          <w:szCs w:val="28"/>
          <w:spacing w:val="-6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身份证复印件</w:t>
      </w:r>
    </w:p>
    <w:p>
      <w:pPr>
        <w:ind w:left="544"/>
        <w:spacing w:before="222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4、</w:t>
      </w:r>
      <w:r>
        <w:rPr>
          <w:rFonts w:ascii="FangSong" w:hAnsi="FangSong" w:eastAsia="FangSong" w:cs="FangSong"/>
          <w:sz w:val="28"/>
          <w:szCs w:val="28"/>
          <w:spacing w:val="-7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毕业证复印件</w:t>
      </w:r>
    </w:p>
    <w:p>
      <w:pPr>
        <w:ind w:left="544"/>
        <w:spacing w:before="22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5、</w:t>
      </w:r>
      <w:r>
        <w:rPr>
          <w:rFonts w:ascii="FangSong" w:hAnsi="FangSong" w:eastAsia="FangSong" w:cs="FangSong"/>
          <w:sz w:val="28"/>
          <w:szCs w:val="28"/>
          <w:spacing w:val="-5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所报等级要求的证书复印件</w:t>
      </w:r>
    </w:p>
    <w:p>
      <w:pPr>
        <w:ind w:left="544"/>
        <w:spacing w:before="22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1.5寸白底彩照纸质版四张，同底电子版照片一份</w:t>
      </w:r>
    </w:p>
    <w:p>
      <w:pPr>
        <w:ind w:left="549"/>
        <w:spacing w:before="219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8"/>
        </w:rPr>
        <w:t>六、</w:t>
      </w:r>
      <w:r>
        <w:rPr>
          <w:rFonts w:ascii="FangSong" w:hAnsi="FangSong" w:eastAsia="FangSong" w:cs="FangSong"/>
          <w:sz w:val="28"/>
          <w:szCs w:val="28"/>
          <w:spacing w:val="-42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8"/>
        </w:rPr>
        <w:t>收费标准</w:t>
      </w:r>
    </w:p>
    <w:p>
      <w:pPr>
        <w:ind w:left="544"/>
        <w:spacing w:before="224" w:line="58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  <w:position w:val="22"/>
        </w:rPr>
        <w:t>收费标准按内发改费字〔2015〕1552号文件参考执行</w:t>
      </w:r>
    </w:p>
    <w:p>
      <w:pPr>
        <w:ind w:left="575"/>
        <w:spacing w:before="1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3"/>
        </w:rPr>
        <w:t>单位：元/人</w:t>
      </w:r>
      <w:r>
        <w:rPr>
          <w:rFonts w:ascii="SimSun" w:hAnsi="SimSun" w:eastAsia="SimSun" w:cs="SimSun"/>
          <w:sz w:val="27"/>
          <w:szCs w:val="27"/>
          <w:spacing w:val="-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3"/>
        </w:rPr>
        <w:t>·次</w:t>
      </w:r>
    </w:p>
    <w:p>
      <w:pPr>
        <w:spacing w:line="1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39"/>
        <w:gridCol w:w="1708"/>
        <w:gridCol w:w="1978"/>
        <w:gridCol w:w="2782"/>
      </w:tblGrid>
      <w:tr>
        <w:trPr>
          <w:trHeight w:val="1004" w:hRule="atLeast"/>
        </w:trPr>
        <w:tc>
          <w:tcPr>
            <w:tcW w:w="138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项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目</w:t>
            </w:r>
          </w:p>
        </w:tc>
        <w:tc>
          <w:tcPr>
            <w:tcW w:w="123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>级别</w:t>
            </w:r>
          </w:p>
        </w:tc>
        <w:tc>
          <w:tcPr>
            <w:tcW w:w="170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33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理论认定</w:t>
            </w:r>
          </w:p>
        </w:tc>
        <w:tc>
          <w:tcPr>
            <w:tcW w:w="197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技能认定</w:t>
            </w:r>
          </w:p>
        </w:tc>
        <w:tc>
          <w:tcPr>
            <w:tcW w:w="278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认定收费标准合计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7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2"/>
              </w:rPr>
              <w:t>五级</w:t>
            </w:r>
          </w:p>
          <w:p>
            <w:pPr>
              <w:ind w:left="265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(初级)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16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74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3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29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3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75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4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294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  <w:tr>
        <w:trPr>
          <w:trHeight w:val="51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93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85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45"/>
              <w:spacing w:before="285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3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14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7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8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45"/>
              <w:spacing w:before="28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28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45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5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四级</w:t>
            </w:r>
          </w:p>
          <w:p>
            <w:pPr>
              <w:ind w:left="265"/>
              <w:spacing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(中级)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195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87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220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0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6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78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298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78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7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07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185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7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79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45"/>
              <w:spacing w:before="279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3"/>
              </w:rPr>
              <w:t>90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08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79" w:line="21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8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298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5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三级</w:t>
            </w:r>
          </w:p>
          <w:p>
            <w:pPr>
              <w:ind w:left="265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(高级)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15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90" w:line="21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20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290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20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360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59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71" w:line="21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1" w:line="18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220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01" w:line="18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290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90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82" w:line="21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12" w:line="18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230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10" w:line="19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82" w:line="21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11" w:line="187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1"/>
                <w:position w:val="-4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11" w:line="187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1"/>
                <w:position w:val="-4"/>
              </w:rPr>
              <w:t>170</w:t>
            </w:r>
          </w:p>
        </w:tc>
      </w:tr>
      <w:tr>
        <w:trPr>
          <w:trHeight w:val="505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91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73"/>
              <w:spacing w:before="283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2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140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02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400" w:right="1294" w:bottom="0" w:left="1514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91" w:lineRule="exact"/>
        <w:rPr/>
      </w:pPr>
      <w:r/>
    </w:p>
    <w:tbl>
      <w:tblPr>
        <w:tblStyle w:val="2"/>
        <w:tblW w:w="90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29"/>
        <w:gridCol w:w="1718"/>
        <w:gridCol w:w="1978"/>
        <w:gridCol w:w="2782"/>
      </w:tblGrid>
      <w:tr>
        <w:trPr>
          <w:trHeight w:val="504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88" w:line="576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  <w:position w:val="23"/>
              </w:rPr>
              <w:t>二级</w:t>
            </w:r>
          </w:p>
          <w:p>
            <w:pPr>
              <w:ind w:left="275"/>
              <w:spacing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4"/>
              </w:rPr>
              <w:t>(技师)</w:t>
            </w:r>
          </w:p>
        </w:tc>
        <w:tc>
          <w:tcPr>
            <w:tcW w:w="1229" w:type="dxa"/>
            <w:vAlign w:val="top"/>
          </w:tcPr>
          <w:p>
            <w:pPr>
              <w:ind w:left="402"/>
              <w:spacing w:before="186" w:line="21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35" w:line="18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5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295" w:line="20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3"/>
                <w:position w:val="-3"/>
              </w:rPr>
              <w:t>425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15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3"/>
                <w:position w:val="-4"/>
              </w:rPr>
              <w:t>495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402"/>
              <w:spacing w:before="181" w:line="21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62" w:line="162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5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291" w:line="20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3"/>
              </w:rPr>
              <w:t>345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00" w:line="19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3"/>
                <w:position w:val="-4"/>
              </w:rPr>
              <w:t>415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402"/>
              <w:spacing w:before="183" w:line="216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2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72" w:line="22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12" w:line="187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position w:val="-4"/>
              </w:rPr>
              <w:t>275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02" w:line="19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345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402"/>
              <w:spacing w:before="184" w:line="215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93" w:line="206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02" w:line="19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7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13" w:line="186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1"/>
                <w:position w:val="-4"/>
              </w:rPr>
              <w:t>365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402"/>
              <w:spacing w:before="184" w:line="215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94" w:line="205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13" w:line="186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4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13" w:line="186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"/>
                <w:position w:val="-4"/>
              </w:rPr>
              <w:t>410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88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5"/>
              </w:rPr>
              <w:t>一级</w:t>
            </w:r>
          </w:p>
          <w:p>
            <w:pPr>
              <w:ind w:left="205"/>
              <w:spacing w:before="243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(高级技</w:t>
            </w:r>
          </w:p>
          <w:p>
            <w:pPr>
              <w:ind w:left="475"/>
              <w:spacing w:before="229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8"/>
              </w:rPr>
              <w:t>师</w:t>
            </w:r>
            <w:r>
              <w:rPr>
                <w:rFonts w:ascii="SimSun" w:hAnsi="SimSun" w:eastAsia="SimSun" w:cs="SimSun"/>
                <w:sz w:val="27"/>
                <w:szCs w:val="27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8"/>
              </w:rPr>
              <w:t>)</w:t>
            </w:r>
          </w:p>
        </w:tc>
        <w:tc>
          <w:tcPr>
            <w:tcW w:w="1229" w:type="dxa"/>
            <w:vAlign w:val="top"/>
          </w:tcPr>
          <w:p>
            <w:pPr>
              <w:ind w:left="402"/>
              <w:spacing w:before="186" w:line="214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95" w:line="20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15" w:line="184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position w:val="-4"/>
              </w:rPr>
              <w:t>630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0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700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402"/>
              <w:spacing w:before="187" w:line="21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96" w:line="20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16" w:line="183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1"/>
                <w:position w:val="-4"/>
              </w:rPr>
              <w:t>550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16" w:line="183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position w:val="-4"/>
              </w:rPr>
              <w:t>620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402"/>
              <w:spacing w:before="187" w:line="213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2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97" w:line="20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17" w:line="182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"/>
                <w:position w:val="-4"/>
              </w:rPr>
              <w:t>460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17" w:line="182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-1"/>
                <w:position w:val="-4"/>
              </w:rPr>
              <w:t>530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402"/>
              <w:spacing w:before="188" w:line="212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98" w:line="20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297" w:line="20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7"/>
                <w:position w:val="-3"/>
              </w:rPr>
              <w:t>125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17" w:line="182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"/>
                <w:position w:val="-4"/>
              </w:rPr>
              <w:t>415</w:t>
            </w:r>
          </w:p>
        </w:tc>
      </w:tr>
      <w:tr>
        <w:trPr>
          <w:trHeight w:val="494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402"/>
              <w:spacing w:before="220" w:line="18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93"/>
              <w:spacing w:before="289" w:line="205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288" w:line="206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7"/>
                <w:position w:val="-3"/>
              </w:rPr>
              <w:t>170</w:t>
            </w:r>
          </w:p>
        </w:tc>
        <w:tc>
          <w:tcPr>
            <w:tcW w:w="2782" w:type="dxa"/>
            <w:vAlign w:val="top"/>
          </w:tcPr>
          <w:p>
            <w:pPr>
              <w:ind w:left="1517"/>
              <w:spacing w:before="309" w:line="185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"/>
                <w:position w:val="-4"/>
              </w:rPr>
              <w:t>460</w:t>
            </w:r>
          </w:p>
        </w:tc>
      </w:tr>
    </w:tbl>
    <w:p>
      <w:pPr>
        <w:ind w:left="565"/>
        <w:spacing w:before="225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联系电话：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1"/>
        </w:rPr>
        <w:t>0477-5127127</w:t>
      </w:r>
    </w:p>
    <w:p>
      <w:pPr>
        <w:ind w:left="565"/>
        <w:spacing w:before="22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监督电话：</w:t>
      </w:r>
      <w:r>
        <w:rPr>
          <w:rFonts w:ascii="FangSong" w:hAnsi="FangSong" w:eastAsia="FangSong" w:cs="FangSong"/>
          <w:sz w:val="28"/>
          <w:szCs w:val="28"/>
          <w:spacing w:val="19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3"/>
        </w:rPr>
        <w:t>0477-8586883</w:t>
      </w:r>
    </w:p>
    <w:p>
      <w:pPr>
        <w:ind w:left="565"/>
        <w:spacing w:before="210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电子邮箱：</w:t>
      </w:r>
      <w:r>
        <w:rPr>
          <w:rFonts w:ascii="FangSong" w:hAnsi="FangSong" w:eastAsia="FangSong" w:cs="FangSong"/>
          <w:sz w:val="28"/>
          <w:szCs w:val="28"/>
          <w:spacing w:val="31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1"/>
        </w:rPr>
        <w:t>124871169@qq.com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right="432"/>
        <w:spacing w:before="91" w:line="222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3171856</wp:posOffset>
            </wp:positionH>
            <wp:positionV relativeFrom="paragraph">
              <wp:posOffset>-531463</wp:posOffset>
            </wp:positionV>
            <wp:extent cx="1523989" cy="1555782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3989" cy="155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2"/>
        </w:rPr>
        <w:t>鄂尔多斯市东胜区博生职业培训学校</w:t>
      </w:r>
    </w:p>
    <w:p>
      <w:pPr>
        <w:ind w:left="5035"/>
        <w:spacing w:before="22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1"/>
        </w:rPr>
        <w:t>2023年7月7日</w:t>
      </w:r>
    </w:p>
    <w:sectPr>
      <w:pgSz w:w="11910" w:h="16840"/>
      <w:pgMar w:top="400" w:right="1314" w:bottom="0" w:left="149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1" style="position:absolute;margin-left:411.503pt;margin-top:621.057pt;mso-position-vertical-relative:page;mso-position-horizontal-relative:page;width:50.3pt;height:19.8pt;z-index:-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219" w:lineRule="auto"/>
                  <w:rPr>
                    <w:rFonts w:ascii="SimSun" w:hAnsi="SimSun" w:eastAsia="SimSun" w:cs="SimSun"/>
                    <w:sz w:val="30"/>
                    <w:szCs w:val="30"/>
                  </w:rPr>
                </w:pPr>
                <w:r>
                  <w:rPr>
                    <w:rFonts w:ascii="SimSun" w:hAnsi="SimSun" w:eastAsia="SimSun" w:cs="SimSun"/>
                    <w:sz w:val="30"/>
                    <w:szCs w:val="30"/>
                    <w:spacing w:val="16"/>
                  </w:rPr>
                  <w:t>(盖章)</w:t>
                </w:r>
              </w:p>
            </w:txbxContent>
          </v:textbox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0" Type="http://schemas.openxmlformats.org/officeDocument/2006/relationships/fontTable" Target="fontTable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2023-09-01T17:25:01Z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2023-09-01T17:25:02</vt:filetime>
  </property>
  <property fmtid="{D5CDD505-2E9C-101B-9397-08002B2CF9AE}" pid="4" name="UsrData">
    <vt:lpwstr>64f1adea02013b001fa73bc6wl</vt:lpwstr>
  </property>
</Properties>
</file>